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7F0" w:rsidRPr="00A95BCC" w:rsidRDefault="00EB27F0" w:rsidP="00EB27F0">
      <w:pPr>
        <w:jc w:val="center"/>
        <w:rPr>
          <w:b/>
          <w:sz w:val="56"/>
          <w:szCs w:val="56"/>
        </w:rPr>
      </w:pPr>
      <w:r w:rsidRPr="00A95BCC">
        <w:rPr>
          <w:b/>
          <w:sz w:val="56"/>
          <w:szCs w:val="56"/>
        </w:rPr>
        <w:t>DAPTO HIGH SCHOOL</w:t>
      </w:r>
    </w:p>
    <w:p w:rsidR="00EB27F0" w:rsidRPr="00A95BCC" w:rsidRDefault="00EB27F0" w:rsidP="00EB27F0">
      <w:pPr>
        <w:jc w:val="center"/>
        <w:rPr>
          <w:b/>
          <w:sz w:val="56"/>
          <w:szCs w:val="56"/>
        </w:rPr>
      </w:pPr>
      <w:proofErr w:type="gramStart"/>
      <w:r w:rsidRPr="00A95BCC">
        <w:rPr>
          <w:b/>
          <w:sz w:val="56"/>
          <w:szCs w:val="56"/>
        </w:rPr>
        <w:t>2 UNIT CHEMISTRY</w:t>
      </w:r>
      <w:proofErr w:type="gramEnd"/>
    </w:p>
    <w:p w:rsidR="00EB27F0" w:rsidRPr="00A95BCC" w:rsidRDefault="00EB27F0" w:rsidP="00EB27F0">
      <w:pPr>
        <w:spacing w:after="240"/>
        <w:jc w:val="center"/>
        <w:rPr>
          <w:b/>
          <w:sz w:val="56"/>
          <w:szCs w:val="56"/>
        </w:rPr>
      </w:pPr>
      <w:r w:rsidRPr="00A95BCC">
        <w:rPr>
          <w:b/>
          <w:sz w:val="56"/>
          <w:szCs w:val="56"/>
        </w:rPr>
        <w:t>HSC COURSE</w:t>
      </w:r>
    </w:p>
    <w:p w:rsidR="00EB27F0" w:rsidRPr="00A95BCC" w:rsidRDefault="00EB27F0" w:rsidP="00EB27F0">
      <w:pPr>
        <w:spacing w:line="360" w:lineRule="auto"/>
        <w:rPr>
          <w:b/>
          <w:sz w:val="36"/>
          <w:szCs w:val="36"/>
        </w:rPr>
      </w:pPr>
      <w:r w:rsidRPr="00A95BCC">
        <w:rPr>
          <w:b/>
          <w:sz w:val="36"/>
          <w:szCs w:val="36"/>
        </w:rPr>
        <w:t>ASSESSMENT TASK</w:t>
      </w:r>
      <w:r w:rsidRPr="00A95BCC">
        <w:rPr>
          <w:b/>
          <w:sz w:val="36"/>
          <w:szCs w:val="36"/>
        </w:rPr>
        <w:tab/>
      </w:r>
      <w:r w:rsidRPr="00A95BCC">
        <w:rPr>
          <w:b/>
          <w:sz w:val="36"/>
          <w:szCs w:val="36"/>
        </w:rPr>
        <w:tab/>
      </w:r>
      <w:r w:rsidRPr="00A95BCC">
        <w:rPr>
          <w:b/>
          <w:sz w:val="36"/>
          <w:szCs w:val="36"/>
        </w:rPr>
        <w:tab/>
      </w:r>
      <w:r w:rsidRPr="00A95BCC">
        <w:rPr>
          <w:b/>
          <w:sz w:val="36"/>
          <w:szCs w:val="36"/>
        </w:rPr>
        <w:tab/>
      </w:r>
      <w:r w:rsidRPr="00A95BCC">
        <w:rPr>
          <w:b/>
          <w:sz w:val="36"/>
          <w:szCs w:val="36"/>
        </w:rPr>
        <w:tab/>
        <w:t xml:space="preserve">     15</w:t>
      </w:r>
      <w:r w:rsidRPr="00A95BCC">
        <w:rPr>
          <w:sz w:val="36"/>
          <w:szCs w:val="36"/>
        </w:rPr>
        <w:t xml:space="preserve"> </w:t>
      </w:r>
      <w:r w:rsidRPr="00A95BCC">
        <w:rPr>
          <w:b/>
          <w:sz w:val="36"/>
          <w:szCs w:val="36"/>
        </w:rPr>
        <w:t>% of HSC</w:t>
      </w:r>
    </w:p>
    <w:p w:rsidR="00EB27F0" w:rsidRPr="00A95BCC" w:rsidRDefault="00EB27F0" w:rsidP="00EB27F0">
      <w:pPr>
        <w:jc w:val="center"/>
        <w:rPr>
          <w:b/>
          <w:sz w:val="40"/>
          <w:szCs w:val="36"/>
        </w:rPr>
      </w:pPr>
      <w:r w:rsidRPr="00A95BCC">
        <w:rPr>
          <w:b/>
          <w:sz w:val="40"/>
          <w:szCs w:val="36"/>
        </w:rPr>
        <w:t>DECEMBER 2009</w:t>
      </w:r>
    </w:p>
    <w:p w:rsidR="00EB27F0" w:rsidRDefault="00EB27F0" w:rsidP="00EB27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6663"/>
      </w:tblGrid>
      <w:tr w:rsidR="00EB27F0" w:rsidTr="00EB27F0">
        <w:tblPrEx>
          <w:tblCellMar>
            <w:top w:w="0" w:type="dxa"/>
            <w:bottom w:w="0" w:type="dxa"/>
          </w:tblCellMar>
        </w:tblPrEx>
        <w:tc>
          <w:tcPr>
            <w:tcW w:w="1809" w:type="dxa"/>
          </w:tcPr>
          <w:p w:rsidR="00EB27F0" w:rsidRPr="00EB27F0" w:rsidRDefault="00EB27F0" w:rsidP="004147E8">
            <w:pPr>
              <w:rPr>
                <w:sz w:val="28"/>
                <w:szCs w:val="28"/>
              </w:rPr>
            </w:pPr>
            <w:r w:rsidRPr="00EB27F0">
              <w:rPr>
                <w:sz w:val="28"/>
                <w:szCs w:val="28"/>
              </w:rPr>
              <w:t>OUTCOMES</w:t>
            </w:r>
          </w:p>
        </w:tc>
        <w:tc>
          <w:tcPr>
            <w:tcW w:w="6663" w:type="dxa"/>
          </w:tcPr>
          <w:p w:rsidR="00EB27F0" w:rsidRPr="00A95BCC" w:rsidRDefault="00EB27F0" w:rsidP="004147E8">
            <w:pPr>
              <w:jc w:val="center"/>
              <w:rPr>
                <w:sz w:val="28"/>
                <w:szCs w:val="28"/>
              </w:rPr>
            </w:pPr>
            <w:r w:rsidRPr="00A95BCC">
              <w:rPr>
                <w:sz w:val="28"/>
                <w:szCs w:val="28"/>
              </w:rPr>
              <w:t>DESCRIPTION</w:t>
            </w:r>
          </w:p>
        </w:tc>
      </w:tr>
      <w:tr w:rsidR="00EB27F0" w:rsidTr="00EB27F0">
        <w:tblPrEx>
          <w:tblCellMar>
            <w:top w:w="0" w:type="dxa"/>
            <w:bottom w:w="0" w:type="dxa"/>
          </w:tblCellMar>
        </w:tblPrEx>
        <w:tc>
          <w:tcPr>
            <w:tcW w:w="1809" w:type="dxa"/>
          </w:tcPr>
          <w:p w:rsidR="00EB27F0" w:rsidRPr="00EB27F0" w:rsidRDefault="00EB27F0" w:rsidP="004147E8">
            <w:pPr>
              <w:jc w:val="center"/>
              <w:rPr>
                <w:sz w:val="28"/>
                <w:szCs w:val="28"/>
              </w:rPr>
            </w:pPr>
            <w:r w:rsidRPr="00EB27F0">
              <w:rPr>
                <w:sz w:val="28"/>
                <w:szCs w:val="28"/>
              </w:rPr>
              <w:t>H9</w:t>
            </w:r>
          </w:p>
        </w:tc>
        <w:tc>
          <w:tcPr>
            <w:tcW w:w="6663" w:type="dxa"/>
          </w:tcPr>
          <w:p w:rsidR="00EB27F0" w:rsidRPr="00A95BCC" w:rsidRDefault="00EB27F0" w:rsidP="004147E8">
            <w:pPr>
              <w:rPr>
                <w:sz w:val="28"/>
                <w:szCs w:val="28"/>
              </w:rPr>
            </w:pPr>
            <w:r w:rsidRPr="00A95BCC">
              <w:rPr>
                <w:sz w:val="28"/>
                <w:szCs w:val="28"/>
              </w:rPr>
              <w:t>Describes and predicts reactions involving hydrocarbons</w:t>
            </w:r>
          </w:p>
          <w:p w:rsidR="00EB27F0" w:rsidRPr="00A95BCC" w:rsidRDefault="00EB27F0" w:rsidP="004147E8">
            <w:pPr>
              <w:rPr>
                <w:sz w:val="28"/>
                <w:szCs w:val="28"/>
              </w:rPr>
            </w:pPr>
          </w:p>
        </w:tc>
      </w:tr>
      <w:tr w:rsidR="00EB27F0" w:rsidTr="00EB27F0">
        <w:tblPrEx>
          <w:tblCellMar>
            <w:top w:w="0" w:type="dxa"/>
            <w:bottom w:w="0" w:type="dxa"/>
          </w:tblCellMar>
        </w:tblPrEx>
        <w:tc>
          <w:tcPr>
            <w:tcW w:w="1809" w:type="dxa"/>
          </w:tcPr>
          <w:p w:rsidR="00EB27F0" w:rsidRPr="00A95BCC" w:rsidRDefault="00EB27F0" w:rsidP="004147E8">
            <w:pPr>
              <w:jc w:val="center"/>
              <w:rPr>
                <w:sz w:val="28"/>
                <w:szCs w:val="28"/>
              </w:rPr>
            </w:pPr>
            <w:r w:rsidRPr="00A95BCC">
              <w:rPr>
                <w:sz w:val="28"/>
                <w:szCs w:val="28"/>
              </w:rPr>
              <w:t>H13</w:t>
            </w:r>
          </w:p>
        </w:tc>
        <w:tc>
          <w:tcPr>
            <w:tcW w:w="6663" w:type="dxa"/>
          </w:tcPr>
          <w:p w:rsidR="00EB27F0" w:rsidRPr="00A95BCC" w:rsidRDefault="00EB27F0" w:rsidP="004147E8">
            <w:pPr>
              <w:rPr>
                <w:sz w:val="28"/>
                <w:szCs w:val="28"/>
              </w:rPr>
            </w:pPr>
            <w:r w:rsidRPr="00A95BCC">
              <w:rPr>
                <w:sz w:val="28"/>
                <w:szCs w:val="28"/>
              </w:rPr>
              <w:t>Uses terminology and reporting styles appropriately and successfully to communicate information and understanding</w:t>
            </w:r>
          </w:p>
          <w:p w:rsidR="00EB27F0" w:rsidRPr="00A95BCC" w:rsidRDefault="00EB27F0" w:rsidP="004147E8">
            <w:pPr>
              <w:rPr>
                <w:sz w:val="28"/>
                <w:szCs w:val="28"/>
              </w:rPr>
            </w:pPr>
          </w:p>
        </w:tc>
      </w:tr>
    </w:tbl>
    <w:p w:rsidR="00EB27F0" w:rsidRPr="00EB27F0" w:rsidRDefault="00EB27F0" w:rsidP="00EB27F0">
      <w:pPr>
        <w:pStyle w:val="Heading1"/>
        <w:tabs>
          <w:tab w:val="clear" w:pos="567"/>
        </w:tabs>
        <w:ind w:left="357" w:hanging="357"/>
        <w:rPr>
          <w:rFonts w:ascii="Times New Roman" w:hAnsi="Times New Roman"/>
          <w:sz w:val="24"/>
          <w:szCs w:val="24"/>
          <w:u w:val="single"/>
        </w:rPr>
      </w:pPr>
      <w:r w:rsidRPr="00EB27F0">
        <w:rPr>
          <w:rFonts w:ascii="Times New Roman" w:hAnsi="Times New Roman"/>
          <w:sz w:val="24"/>
          <w:szCs w:val="24"/>
          <w:u w:val="single"/>
        </w:rPr>
        <w:t>Syllabus Statements</w:t>
      </w:r>
    </w:p>
    <w:p w:rsidR="00EB27F0" w:rsidRDefault="00EB27F0" w:rsidP="00EB27F0">
      <w:pPr>
        <w:ind w:left="357" w:hanging="357"/>
      </w:pPr>
      <w:r>
        <w:t>*</w:t>
      </w:r>
      <w:r>
        <w:tab/>
        <w:t>construct word and balanced formulae equations of chemical reactions as they are encountered</w:t>
      </w:r>
    </w:p>
    <w:p w:rsidR="00EB27F0" w:rsidRDefault="00EB27F0" w:rsidP="00EB27F0">
      <w:pPr>
        <w:ind w:left="357" w:hanging="357"/>
      </w:pPr>
    </w:p>
    <w:p w:rsidR="00EB27F0" w:rsidRDefault="00EB27F0" w:rsidP="00EB27F0">
      <w:pPr>
        <w:ind w:left="357" w:hanging="357"/>
      </w:pPr>
      <w:r>
        <w:t>*</w:t>
      </w:r>
      <w:r>
        <w:tab/>
        <w:t>gather and present information from first-hand or secondary sources to write equations to represent all chemical reactions in the HSC course</w:t>
      </w:r>
    </w:p>
    <w:p w:rsidR="00EB27F0" w:rsidRDefault="00EB27F0" w:rsidP="00EB27F0">
      <w:pPr>
        <w:ind w:left="357" w:hanging="357"/>
      </w:pPr>
    </w:p>
    <w:p w:rsidR="00EB27F0" w:rsidRDefault="00EB27F0" w:rsidP="00EB27F0">
      <w:pPr>
        <w:pStyle w:val="BodyTextIndent2"/>
        <w:spacing w:after="0" w:line="240" w:lineRule="auto"/>
        <w:ind w:left="357" w:hanging="357"/>
      </w:pPr>
      <w:r>
        <w:t>*</w:t>
      </w:r>
      <w:r>
        <w:tab/>
        <w:t>identify the industrial source from the cracking of some of the fractions from the refining of petroleum</w:t>
      </w:r>
    </w:p>
    <w:p w:rsidR="00EB27F0" w:rsidRDefault="00EB27F0" w:rsidP="00EB27F0">
      <w:pPr>
        <w:pStyle w:val="BodyTextIndent2"/>
        <w:spacing w:after="0" w:line="240" w:lineRule="auto"/>
        <w:ind w:left="357" w:hanging="357"/>
      </w:pPr>
    </w:p>
    <w:p w:rsidR="00EB27F0" w:rsidRDefault="00EB27F0" w:rsidP="00EB27F0">
      <w:pPr>
        <w:pStyle w:val="BodyTextIndent2"/>
        <w:spacing w:after="0" w:line="240" w:lineRule="auto"/>
        <w:ind w:left="357" w:hanging="357"/>
      </w:pPr>
      <w:r>
        <w:t>*</w:t>
      </w:r>
      <w:r>
        <w:tab/>
        <w:t>identify data, plan and perform a first-hand investigation to compare the reactivities of appropriate alkenes with the corresponding alkanes in bromine water</w:t>
      </w:r>
    </w:p>
    <w:p w:rsidR="00EB27F0" w:rsidRDefault="00EB27F0" w:rsidP="00EB27F0">
      <w:pPr>
        <w:pStyle w:val="BodyTextIndent2"/>
        <w:spacing w:after="0" w:line="240" w:lineRule="auto"/>
        <w:ind w:left="357" w:hanging="357"/>
      </w:pPr>
    </w:p>
    <w:p w:rsidR="00EB27F0" w:rsidRDefault="00EB27F0" w:rsidP="00EB27F0">
      <w:pPr>
        <w:pStyle w:val="BodyTextIndent2"/>
        <w:spacing w:after="0" w:line="240" w:lineRule="auto"/>
        <w:ind w:left="357" w:hanging="357"/>
      </w:pPr>
      <w:r>
        <w:t>*</w:t>
      </w:r>
      <w:r>
        <w:tab/>
        <w:t>analyse information from secondary sources such as computer simulations, molecular model kits or multimedia resources to model the polymerisation process</w:t>
      </w:r>
    </w:p>
    <w:p w:rsidR="00EB27F0" w:rsidRDefault="00EB27F0" w:rsidP="00EB27F0">
      <w:pPr>
        <w:pStyle w:val="BodyTextIndent2"/>
        <w:spacing w:after="0" w:line="240" w:lineRule="auto"/>
        <w:ind w:left="357" w:hanging="357"/>
      </w:pPr>
    </w:p>
    <w:p w:rsidR="00EB27F0" w:rsidRDefault="00EB27F0" w:rsidP="00EB27F0">
      <w:pPr>
        <w:pStyle w:val="BodyTextIndent2"/>
        <w:spacing w:after="0" w:line="240" w:lineRule="auto"/>
        <w:ind w:left="357" w:hanging="357"/>
      </w:pPr>
      <w:r>
        <w:t>*</w:t>
      </w:r>
      <w:r>
        <w:tab/>
        <w:t>describe the dehydration of ethanol to ethylene and identify the need for a catalyst in this process and the catalyst used</w:t>
      </w:r>
    </w:p>
    <w:p w:rsidR="00EB27F0" w:rsidRDefault="00EB27F0" w:rsidP="00EB27F0">
      <w:pPr>
        <w:pStyle w:val="BodyTextIndent2"/>
        <w:spacing w:after="0" w:line="240" w:lineRule="auto"/>
        <w:ind w:left="357" w:hanging="357"/>
      </w:pPr>
    </w:p>
    <w:p w:rsidR="00EB27F0" w:rsidRDefault="00EB27F0" w:rsidP="00EB27F0">
      <w:pPr>
        <w:pStyle w:val="BodyTextIndent2"/>
        <w:spacing w:after="0" w:line="240" w:lineRule="auto"/>
        <w:ind w:left="357" w:hanging="357"/>
      </w:pPr>
      <w:r>
        <w:t>*</w:t>
      </w:r>
      <w:r>
        <w:tab/>
        <w:t>describe the addition of water to ethylene resulting in the production of ethanol and identify the need for a catalyst in this process and the catalyst used</w:t>
      </w:r>
    </w:p>
    <w:p w:rsidR="00EB27F0" w:rsidRDefault="00EB27F0" w:rsidP="00EB27F0">
      <w:pPr>
        <w:pStyle w:val="BodyTextIndent2"/>
        <w:spacing w:after="0" w:line="240" w:lineRule="auto"/>
        <w:ind w:left="357" w:hanging="357"/>
      </w:pPr>
    </w:p>
    <w:p w:rsidR="00EB27F0" w:rsidRDefault="00EB27F0" w:rsidP="00EB27F0">
      <w:pPr>
        <w:pStyle w:val="BodyTextIndent2"/>
        <w:spacing w:after="0" w:line="240" w:lineRule="auto"/>
        <w:ind w:left="357" w:hanging="357"/>
      </w:pPr>
      <w:r>
        <w:t>*</w:t>
      </w:r>
      <w:r>
        <w:tab/>
        <w:t>use available evidence to gather and present information from secondary sources and analyse progress in the development of a named biopolymer.  This analysis should name the specific enzyme(s) used or organism used to synthesize the material and an evaluation of the use or potential use of the polymer produced related to its properties.</w:t>
      </w:r>
    </w:p>
    <w:p w:rsidR="00EB27F0" w:rsidRDefault="00EB27F0" w:rsidP="00EB27F0">
      <w:pPr>
        <w:pStyle w:val="BodyTextIndent2"/>
        <w:spacing w:after="0" w:line="240" w:lineRule="auto"/>
        <w:ind w:left="357" w:hanging="357"/>
      </w:pPr>
    </w:p>
    <w:p w:rsidR="00B50956" w:rsidRDefault="00EB27F0" w:rsidP="00EB27F0">
      <w:pPr>
        <w:pStyle w:val="BodyTextIndent2"/>
        <w:spacing w:after="0" w:line="240" w:lineRule="auto"/>
        <w:ind w:left="357" w:hanging="357"/>
      </w:pPr>
      <w:r>
        <w:t>*</w:t>
      </w:r>
      <w:r>
        <w:tab/>
        <w:t>define the molar heat of combustion of a compound and calculate the value for ethanol from first-hand data</w:t>
      </w:r>
    </w:p>
    <w:sectPr w:rsidR="00B50956" w:rsidSect="00EB27F0">
      <w:pgSz w:w="11906" w:h="16838"/>
      <w:pgMar w:top="1134"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27F0"/>
    <w:rsid w:val="00A95BCC"/>
    <w:rsid w:val="00B50956"/>
    <w:rsid w:val="00EB27F0"/>
    <w:rsid w:val="00F2107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7F0"/>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EB27F0"/>
    <w:pPr>
      <w:keepNext/>
      <w:tabs>
        <w:tab w:val="left" w:pos="567"/>
      </w:tabs>
      <w:spacing w:before="240" w:after="360"/>
      <w:outlineLvl w:val="0"/>
    </w:pPr>
    <w:rPr>
      <w:rFonts w:ascii="Arial" w:hAnsi="Arial"/>
      <w:b/>
      <w:kern w:val="28"/>
      <w:sz w:val="3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27F0"/>
    <w:rPr>
      <w:rFonts w:ascii="Arial" w:eastAsia="Times New Roman" w:hAnsi="Arial" w:cs="Times New Roman"/>
      <w:b/>
      <w:kern w:val="28"/>
      <w:sz w:val="36"/>
      <w:szCs w:val="20"/>
      <w:lang w:val="en-US"/>
    </w:rPr>
  </w:style>
  <w:style w:type="paragraph" w:styleId="BodyTextIndent2">
    <w:name w:val="Body Text Indent 2"/>
    <w:basedOn w:val="Normal"/>
    <w:link w:val="BodyTextIndent2Char"/>
    <w:rsid w:val="00EB27F0"/>
    <w:pPr>
      <w:spacing w:after="120" w:line="480" w:lineRule="auto"/>
      <w:ind w:left="283"/>
    </w:pPr>
  </w:style>
  <w:style w:type="character" w:customStyle="1" w:styleId="BodyTextIndent2Char">
    <w:name w:val="Body Text Indent 2 Char"/>
    <w:basedOn w:val="DefaultParagraphFont"/>
    <w:link w:val="BodyTextIndent2"/>
    <w:rsid w:val="00EB27F0"/>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257</Words>
  <Characters>1467</Characters>
  <Application>Microsoft Office Word</Application>
  <DocSecurity>0</DocSecurity>
  <Lines>12</Lines>
  <Paragraphs>3</Paragraphs>
  <ScaleCrop>false</ScaleCrop>
  <Company>Hewlett-Packard</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2</cp:revision>
  <dcterms:created xsi:type="dcterms:W3CDTF">2009-12-09T06:23:00Z</dcterms:created>
  <dcterms:modified xsi:type="dcterms:W3CDTF">2009-12-09T06:33:00Z</dcterms:modified>
</cp:coreProperties>
</file>